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23F08" w14:textId="77777777" w:rsidR="00153FD7" w:rsidRDefault="00746B25">
      <w:r>
        <w:t>Keynote Session-1</w:t>
      </w:r>
    </w:p>
    <w:p w14:paraId="5DE903C0" w14:textId="4AA3F51D" w:rsidR="00746B25" w:rsidRDefault="00746B25" w:rsidP="00746B25">
      <w:r>
        <w:t xml:space="preserve">On the inaugural day of Trilytics’23, </w:t>
      </w:r>
      <w:hyperlink r:id="rId5" w:history="1">
        <w:r w:rsidRPr="00E94DAF">
          <w:rPr>
            <w:rStyle w:val="Hyperlink"/>
          </w:rPr>
          <w:t xml:space="preserve">Ajay </w:t>
        </w:r>
        <w:proofErr w:type="spellStart"/>
        <w:r w:rsidRPr="00E94DAF">
          <w:rPr>
            <w:rStyle w:val="Hyperlink"/>
          </w:rPr>
          <w:t>Dadheech</w:t>
        </w:r>
        <w:proofErr w:type="spellEnd"/>
      </w:hyperlink>
      <w:r>
        <w:t xml:space="preserve">, Head of APAC Management Consulting at </w:t>
      </w:r>
      <w:hyperlink r:id="rId6" w:history="1">
        <w:r w:rsidRPr="00E94DAF">
          <w:rPr>
            <w:rStyle w:val="Hyperlink"/>
          </w:rPr>
          <w:t>World Wide Technology</w:t>
        </w:r>
      </w:hyperlink>
      <w:r>
        <w:t xml:space="preserve"> (WWT), delivered a keynote presentation titled "From Ore to More: Building the Digital Mine with</w:t>
      </w:r>
      <w:r w:rsidR="00E94DAF">
        <w:t xml:space="preserve"> Practical</w:t>
      </w:r>
      <w:r>
        <w:t xml:space="preserve"> AI". The session left the audience in awe as Ajay intricately explored WWT's pivotal role in propelling the mining industry into the digital age.</w:t>
      </w:r>
    </w:p>
    <w:p w14:paraId="4F41C1AE" w14:textId="67C04A17" w:rsidR="00746B25" w:rsidRDefault="00746B25" w:rsidP="00746B25">
      <w:r>
        <w:t xml:space="preserve">Ajay's discourse illuminated the remarkable journey undertaken by WWT as it harnesses its expertise to spearhead a sweeping digital revolution within the mining sector. He elaborated on </w:t>
      </w:r>
      <w:r w:rsidR="00E94DAF">
        <w:t>how WWT</w:t>
      </w:r>
      <w:r>
        <w:t xml:space="preserve"> has helped its clients </w:t>
      </w:r>
      <w:r w:rsidR="00E94DAF">
        <w:t xml:space="preserve">with the Practical AI approach </w:t>
      </w:r>
      <w:r>
        <w:t>to ascend the data maturity curve, assisting them in navigating the complex landscape from initial data collection frameworks to the rewarding realms of AI.</w:t>
      </w:r>
    </w:p>
    <w:p w14:paraId="28AFFD64" w14:textId="0EFF41EA" w:rsidR="00746B25" w:rsidRDefault="00746B25" w:rsidP="00746B25">
      <w:r>
        <w:t xml:space="preserve">Our sincere gratitude goes out to Ajay </w:t>
      </w:r>
      <w:proofErr w:type="spellStart"/>
      <w:r>
        <w:t>Dadheech</w:t>
      </w:r>
      <w:proofErr w:type="spellEnd"/>
      <w:r>
        <w:t xml:space="preserve"> for sharing their wisdom and to WWT for their commitment towards knowledge-sharing and nurturing young analytics talent. </w:t>
      </w:r>
    </w:p>
    <w:p w14:paraId="02989C41" w14:textId="1797886A" w:rsidR="00A14721" w:rsidRDefault="00746B25" w:rsidP="00746B25">
      <w:r>
        <w:t xml:space="preserve">#Trilytics23 #DigitalTransformation </w:t>
      </w:r>
      <w:r w:rsidR="00E94DAF">
        <w:t xml:space="preserve">#PracticalAI </w:t>
      </w:r>
      <w:r>
        <w:t>#Mining #DataAnaytics #Leadership #IIM #WWT #PGDBA #IIT #ISI</w:t>
      </w:r>
    </w:p>
    <w:p w14:paraId="2B5919C9" w14:textId="77777777" w:rsidR="00A14721" w:rsidRDefault="00A14721">
      <w:r>
        <w:br w:type="page"/>
      </w:r>
    </w:p>
    <w:p w14:paraId="1C62DBD0" w14:textId="77777777" w:rsidR="00746B25" w:rsidRDefault="00746B25" w:rsidP="00746B25"/>
    <w:p w14:paraId="062609B9" w14:textId="77777777" w:rsidR="00746B25" w:rsidRDefault="00746B25">
      <w:r>
        <w:rPr>
          <w:noProof/>
        </w:rPr>
        <w:drawing>
          <wp:inline distT="0" distB="0" distL="0" distR="0" wp14:anchorId="77C8501B" wp14:editId="5AB60DEC">
            <wp:extent cx="5731510" cy="3820795"/>
            <wp:effectExtent l="0" t="0" r="2540" b="8255"/>
            <wp:docPr id="6610915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91529" name="Picture 6610915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A10C" w14:textId="77777777" w:rsidR="00746B25" w:rsidRDefault="00746B25">
      <w:r>
        <w:rPr>
          <w:noProof/>
        </w:rPr>
        <w:drawing>
          <wp:inline distT="0" distB="0" distL="0" distR="0" wp14:anchorId="15410927" wp14:editId="7B08DEA7">
            <wp:extent cx="5731510" cy="3945255"/>
            <wp:effectExtent l="0" t="0" r="2540" b="0"/>
            <wp:docPr id="16971218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21873" name="Picture 1697121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34F6" w14:textId="77777777" w:rsidR="00746B25" w:rsidRDefault="00746B25">
      <w:r>
        <w:rPr>
          <w:noProof/>
        </w:rPr>
        <w:lastRenderedPageBreak/>
        <w:drawing>
          <wp:inline distT="0" distB="0" distL="0" distR="0" wp14:anchorId="1E52A36F" wp14:editId="5792E9E0">
            <wp:extent cx="5731510" cy="3820795"/>
            <wp:effectExtent l="0" t="0" r="2540" b="8255"/>
            <wp:docPr id="5688370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37043" name="Picture 568837043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6E8D" w14:textId="77777777" w:rsidR="00746B25" w:rsidRDefault="00746B25">
      <w:r>
        <w:rPr>
          <w:noProof/>
        </w:rPr>
        <w:drawing>
          <wp:inline distT="0" distB="0" distL="0" distR="0" wp14:anchorId="3D1AAC9C" wp14:editId="3A23293E">
            <wp:extent cx="5731510" cy="3820795"/>
            <wp:effectExtent l="0" t="0" r="2540" b="8255"/>
            <wp:docPr id="18810131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13191" name="Picture 1881013191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DF01" w14:textId="77777777" w:rsidR="00746B25" w:rsidRDefault="00E417EC">
      <w:pPr>
        <w:pBdr>
          <w:bottom w:val="single" w:sz="12" w:space="1" w:color="auto"/>
        </w:pBdr>
      </w:pPr>
      <w:r>
        <w:t>___________________________________________________________________________</w:t>
      </w:r>
      <w:r w:rsidR="00746B25">
        <w:br w:type="page"/>
      </w:r>
    </w:p>
    <w:sectPr w:rsidR="00746B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B25"/>
    <w:rsid w:val="001270E0"/>
    <w:rsid w:val="00153FD7"/>
    <w:rsid w:val="00206EA4"/>
    <w:rsid w:val="00380713"/>
    <w:rsid w:val="00486D81"/>
    <w:rsid w:val="006E0B01"/>
    <w:rsid w:val="00746B25"/>
    <w:rsid w:val="009C0F0F"/>
    <w:rsid w:val="00A14721"/>
    <w:rsid w:val="00E417EC"/>
    <w:rsid w:val="00E9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E4AEB"/>
  <w15:chartTrackingRefBased/>
  <w15:docId w15:val="{1A64E952-F224-4FE3-9F49-53E5F5F5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6B2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4D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6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nkedin.com/company/world-wide-technology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linkedin.com/in/ajaydadheech/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A3124-9764-403A-98D4-E25B1A512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Ramnath</dc:creator>
  <cp:keywords/>
  <dc:description/>
  <cp:lastModifiedBy>Ramnath</cp:lastModifiedBy>
  <cp:revision>6</cp:revision>
  <dcterms:created xsi:type="dcterms:W3CDTF">2023-08-20T16:14:00Z</dcterms:created>
  <dcterms:modified xsi:type="dcterms:W3CDTF">2023-09-06T06:14:00Z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b75ec8f4-abb3-4aae-8362-d88b2384ab09</vt:lpwstr>
  </property>
</Properties>
</file>